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6A12" w14:textId="77777777" w:rsidR="00DA2850" w:rsidRDefault="00DA2850" w:rsidP="00DA2850">
      <w:pPr>
        <w:tabs>
          <w:tab w:val="center" w:pos="4512"/>
        </w:tabs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HORSFORD PARISH COUNCIL</w:t>
      </w:r>
    </w:p>
    <w:p w14:paraId="42053112" w14:textId="77777777" w:rsidR="00DA2850" w:rsidRPr="00E57221" w:rsidRDefault="00DA2850" w:rsidP="00DA2850">
      <w:pPr>
        <w:tabs>
          <w:tab w:val="center" w:pos="451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16"/>
        </w:rPr>
        <w:tab/>
      </w:r>
      <w:hyperlink r:id="rId5" w:history="1">
        <w:r w:rsidRPr="00E57221">
          <w:rPr>
            <w:rStyle w:val="Hyperlink"/>
            <w:rFonts w:ascii="Arial" w:hAnsi="Arial" w:cs="Arial"/>
            <w:b/>
            <w:sz w:val="22"/>
            <w:szCs w:val="22"/>
          </w:rPr>
          <w:t>http://www.horsfordpc.info</w:t>
        </w:r>
      </w:hyperlink>
    </w:p>
    <w:p w14:paraId="5C38552E" w14:textId="77777777" w:rsidR="00DA2850" w:rsidRPr="00E57221" w:rsidRDefault="00DA2850" w:rsidP="00DA2850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E57221">
        <w:rPr>
          <w:rFonts w:ascii="Arial" w:hAnsi="Arial" w:cs="Arial"/>
          <w:sz w:val="22"/>
          <w:szCs w:val="22"/>
        </w:rPr>
        <w:t xml:space="preserve">Clerk to the Council – Anne </w:t>
      </w:r>
      <w:proofErr w:type="spellStart"/>
      <w:r w:rsidRPr="00E57221">
        <w:rPr>
          <w:rFonts w:ascii="Arial" w:hAnsi="Arial" w:cs="Arial"/>
          <w:sz w:val="22"/>
          <w:szCs w:val="22"/>
        </w:rPr>
        <w:t>Panella</w:t>
      </w:r>
      <w:proofErr w:type="spellEnd"/>
      <w:r w:rsidRPr="00E57221">
        <w:rPr>
          <w:rFonts w:ascii="Arial" w:hAnsi="Arial" w:cs="Arial"/>
          <w:sz w:val="22"/>
          <w:szCs w:val="22"/>
        </w:rPr>
        <w:t xml:space="preserve"> </w:t>
      </w:r>
    </w:p>
    <w:p w14:paraId="7828B726" w14:textId="77777777" w:rsidR="00DA2850" w:rsidRPr="00E57221" w:rsidRDefault="00DA2850" w:rsidP="00DA2850">
      <w:pPr>
        <w:rPr>
          <w:rFonts w:ascii="Arial" w:hAnsi="Arial" w:cs="Arial"/>
          <w:sz w:val="22"/>
          <w:szCs w:val="22"/>
        </w:rPr>
      </w:pPr>
      <w:r w:rsidRPr="00E57221">
        <w:rPr>
          <w:rFonts w:ascii="Arial" w:hAnsi="Arial" w:cs="Arial"/>
          <w:sz w:val="22"/>
          <w:szCs w:val="22"/>
        </w:rPr>
        <w:tab/>
      </w:r>
      <w:r w:rsidRPr="00E57221">
        <w:rPr>
          <w:rFonts w:ascii="Arial" w:hAnsi="Arial" w:cs="Arial"/>
          <w:sz w:val="22"/>
          <w:szCs w:val="22"/>
        </w:rPr>
        <w:tab/>
      </w:r>
      <w:r w:rsidRPr="00E57221">
        <w:rPr>
          <w:rFonts w:ascii="Arial" w:hAnsi="Arial" w:cs="Arial"/>
          <w:sz w:val="22"/>
          <w:szCs w:val="22"/>
        </w:rPr>
        <w:tab/>
      </w:r>
      <w:r w:rsidRPr="00E57221">
        <w:rPr>
          <w:rFonts w:ascii="Arial" w:hAnsi="Arial" w:cs="Arial"/>
          <w:sz w:val="22"/>
          <w:szCs w:val="22"/>
        </w:rPr>
        <w:tab/>
      </w:r>
      <w:r w:rsidRPr="00E57221">
        <w:rPr>
          <w:rFonts w:ascii="Arial" w:hAnsi="Arial" w:cs="Arial"/>
          <w:sz w:val="22"/>
          <w:szCs w:val="22"/>
        </w:rPr>
        <w:tab/>
      </w:r>
      <w:r w:rsidRPr="00E57221">
        <w:rPr>
          <w:rFonts w:ascii="Arial" w:hAnsi="Arial" w:cs="Arial"/>
          <w:sz w:val="22"/>
          <w:szCs w:val="22"/>
        </w:rPr>
        <w:tab/>
      </w:r>
      <w:r w:rsidRPr="00E57221">
        <w:rPr>
          <w:rFonts w:ascii="Arial" w:hAnsi="Arial" w:cs="Arial"/>
          <w:sz w:val="22"/>
          <w:szCs w:val="22"/>
        </w:rPr>
        <w:tab/>
        <w:t xml:space="preserve">            </w:t>
      </w:r>
    </w:p>
    <w:p w14:paraId="4D072D28" w14:textId="77777777" w:rsidR="00DA2850" w:rsidRPr="00E57221" w:rsidRDefault="00DA2850" w:rsidP="00DA2850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E57221">
        <w:rPr>
          <w:rFonts w:ascii="Arial" w:hAnsi="Arial" w:cs="Arial"/>
          <w:sz w:val="22"/>
          <w:szCs w:val="22"/>
          <w:lang w:val="it-IT"/>
        </w:rPr>
        <w:t>Mobile  07792865144</w:t>
      </w:r>
      <w:proofErr w:type="gramEnd"/>
      <w:r w:rsidRPr="00E57221">
        <w:rPr>
          <w:rFonts w:ascii="Arial" w:hAnsi="Arial" w:cs="Arial"/>
          <w:sz w:val="22"/>
          <w:szCs w:val="22"/>
          <w:lang w:val="it-IT"/>
        </w:rPr>
        <w:tab/>
      </w:r>
      <w:r w:rsidRPr="00E57221">
        <w:rPr>
          <w:rFonts w:ascii="Arial" w:hAnsi="Arial" w:cs="Arial"/>
          <w:sz w:val="22"/>
          <w:szCs w:val="22"/>
          <w:lang w:val="it-IT"/>
        </w:rPr>
        <w:tab/>
      </w:r>
      <w:r w:rsidRPr="00E57221">
        <w:rPr>
          <w:rFonts w:ascii="Arial" w:hAnsi="Arial" w:cs="Arial"/>
          <w:sz w:val="22"/>
          <w:szCs w:val="22"/>
          <w:lang w:val="it-IT"/>
        </w:rPr>
        <w:tab/>
      </w:r>
      <w:r w:rsidRPr="00E57221">
        <w:rPr>
          <w:rFonts w:ascii="Arial" w:hAnsi="Arial" w:cs="Arial"/>
          <w:sz w:val="22"/>
          <w:szCs w:val="22"/>
          <w:lang w:val="it-IT"/>
        </w:rPr>
        <w:tab/>
      </w:r>
      <w:r w:rsidRPr="00E57221">
        <w:rPr>
          <w:rFonts w:ascii="Arial" w:hAnsi="Arial" w:cs="Arial"/>
          <w:sz w:val="22"/>
          <w:szCs w:val="22"/>
          <w:lang w:val="it-IT"/>
        </w:rPr>
        <w:tab/>
      </w:r>
      <w:r w:rsidRPr="00E57221">
        <w:rPr>
          <w:rFonts w:ascii="Arial" w:hAnsi="Arial" w:cs="Arial"/>
          <w:sz w:val="22"/>
          <w:szCs w:val="22"/>
          <w:lang w:val="it-IT"/>
        </w:rPr>
        <w:tab/>
        <w:t xml:space="preserve">            </w:t>
      </w:r>
    </w:p>
    <w:p w14:paraId="275C3737" w14:textId="77777777" w:rsidR="00DA2850" w:rsidRPr="00E57221" w:rsidRDefault="00DA2850" w:rsidP="00DA2850">
      <w:pPr>
        <w:ind w:left="5760" w:hanging="5760"/>
        <w:rPr>
          <w:rFonts w:ascii="Arial" w:hAnsi="Arial" w:cs="Arial"/>
          <w:sz w:val="22"/>
          <w:szCs w:val="22"/>
          <w:lang w:val="it-IT"/>
        </w:rPr>
      </w:pPr>
      <w:r w:rsidRPr="00E57221">
        <w:rPr>
          <w:rFonts w:ascii="Arial" w:hAnsi="Arial" w:cs="Arial"/>
          <w:sz w:val="22"/>
          <w:szCs w:val="22"/>
          <w:lang w:val="it-IT"/>
        </w:rPr>
        <w:t xml:space="preserve">e-mail </w:t>
      </w:r>
      <w:hyperlink r:id="rId6" w:history="1">
        <w:r w:rsidRPr="00E57221">
          <w:rPr>
            <w:rStyle w:val="Hyperlink"/>
            <w:rFonts w:ascii="Arial" w:hAnsi="Arial" w:cs="Arial"/>
            <w:sz w:val="22"/>
            <w:szCs w:val="22"/>
            <w:lang w:val="it-IT"/>
          </w:rPr>
          <w:t>horsfordpc@gmail.com</w:t>
        </w:r>
      </w:hyperlink>
      <w:r w:rsidRPr="00E57221">
        <w:rPr>
          <w:rFonts w:ascii="Arial" w:hAnsi="Arial" w:cs="Arial"/>
          <w:sz w:val="22"/>
          <w:szCs w:val="22"/>
          <w:lang w:val="it-IT"/>
        </w:rPr>
        <w:tab/>
      </w:r>
      <w:r w:rsidRPr="00E57221">
        <w:rPr>
          <w:rFonts w:ascii="Arial" w:hAnsi="Arial" w:cs="Arial"/>
          <w:sz w:val="22"/>
          <w:szCs w:val="22"/>
          <w:lang w:val="it-IT"/>
        </w:rPr>
        <w:tab/>
        <w:t xml:space="preserve">        </w:t>
      </w:r>
      <w:r w:rsidRPr="00E57221">
        <w:rPr>
          <w:rFonts w:ascii="Arial" w:hAnsi="Arial" w:cs="Arial"/>
          <w:sz w:val="22"/>
          <w:szCs w:val="22"/>
          <w:lang w:val="it-IT"/>
        </w:rPr>
        <w:tab/>
      </w:r>
      <w:r w:rsidRPr="00E57221">
        <w:rPr>
          <w:rFonts w:ascii="Arial" w:hAnsi="Arial" w:cs="Arial"/>
          <w:sz w:val="22"/>
          <w:szCs w:val="22"/>
          <w:lang w:val="it-IT"/>
        </w:rPr>
        <w:tab/>
        <w:t xml:space="preserve">         </w:t>
      </w:r>
      <w:r w:rsidRPr="00E57221">
        <w:rPr>
          <w:rFonts w:ascii="Arial" w:hAnsi="Arial" w:cs="Arial"/>
          <w:sz w:val="22"/>
          <w:szCs w:val="22"/>
          <w:lang w:val="it-IT"/>
        </w:rPr>
        <w:tab/>
      </w:r>
    </w:p>
    <w:p w14:paraId="469E9692" w14:textId="65D0D438" w:rsidR="00DA2850" w:rsidRPr="00640DFB" w:rsidRDefault="00DA2850" w:rsidP="00640DFB">
      <w:pPr>
        <w:jc w:val="both"/>
        <w:rPr>
          <w:rFonts w:ascii="Arial" w:hAnsi="Arial" w:cs="Arial"/>
          <w:sz w:val="22"/>
          <w:szCs w:val="22"/>
          <w:lang w:val="it-IT"/>
        </w:rPr>
      </w:pPr>
      <w:r w:rsidRPr="00E57221">
        <w:rPr>
          <w:rFonts w:ascii="Arial" w:hAnsi="Arial" w:cs="Arial"/>
          <w:sz w:val="22"/>
          <w:szCs w:val="22"/>
          <w:lang w:val="it-IT"/>
        </w:rPr>
        <w:tab/>
      </w:r>
      <w:r w:rsidRPr="00E57221">
        <w:rPr>
          <w:rFonts w:ascii="Arial" w:hAnsi="Arial" w:cs="Arial"/>
          <w:sz w:val="22"/>
          <w:szCs w:val="22"/>
          <w:lang w:val="it-IT"/>
        </w:rPr>
        <w:tab/>
      </w:r>
      <w:r w:rsidRPr="00E57221">
        <w:rPr>
          <w:rFonts w:ascii="Arial" w:hAnsi="Arial" w:cs="Arial"/>
          <w:sz w:val="22"/>
          <w:szCs w:val="22"/>
          <w:lang w:val="it-IT"/>
        </w:rPr>
        <w:tab/>
      </w:r>
      <w:r w:rsidRPr="00E57221">
        <w:rPr>
          <w:rFonts w:ascii="Arial" w:hAnsi="Arial" w:cs="Arial"/>
          <w:sz w:val="22"/>
          <w:szCs w:val="22"/>
          <w:lang w:val="it-IT"/>
        </w:rPr>
        <w:tab/>
      </w:r>
      <w:r w:rsidRPr="00E57221">
        <w:rPr>
          <w:rFonts w:ascii="Arial" w:hAnsi="Arial" w:cs="Arial"/>
          <w:sz w:val="22"/>
          <w:szCs w:val="22"/>
          <w:lang w:val="it-IT"/>
        </w:rPr>
        <w:tab/>
      </w:r>
      <w:r w:rsidRPr="00E57221">
        <w:rPr>
          <w:rFonts w:ascii="Arial" w:hAnsi="Arial" w:cs="Arial"/>
          <w:sz w:val="22"/>
          <w:szCs w:val="22"/>
          <w:lang w:val="it-IT"/>
        </w:rPr>
        <w:tab/>
      </w:r>
      <w:r w:rsidRPr="00E57221">
        <w:rPr>
          <w:rFonts w:ascii="Arial" w:hAnsi="Arial" w:cs="Arial"/>
          <w:sz w:val="22"/>
          <w:szCs w:val="22"/>
          <w:lang w:val="it-IT"/>
        </w:rPr>
        <w:tab/>
      </w:r>
      <w:r w:rsidRPr="00E57221">
        <w:rPr>
          <w:rFonts w:ascii="Arial" w:hAnsi="Arial" w:cs="Arial"/>
          <w:sz w:val="22"/>
          <w:szCs w:val="22"/>
          <w:lang w:val="it-IT"/>
        </w:rPr>
        <w:tab/>
      </w:r>
      <w:r w:rsidRPr="00E57221">
        <w:rPr>
          <w:rFonts w:ascii="Arial" w:hAnsi="Arial" w:cs="Arial"/>
          <w:sz w:val="22"/>
          <w:szCs w:val="22"/>
          <w:lang w:val="it-IT"/>
        </w:rPr>
        <w:tab/>
      </w:r>
      <w:r w:rsidRPr="00E57221">
        <w:rPr>
          <w:rFonts w:ascii="Arial" w:hAnsi="Arial" w:cs="Arial"/>
          <w:sz w:val="22"/>
          <w:szCs w:val="22"/>
          <w:lang w:val="it-IT"/>
        </w:rPr>
        <w:tab/>
      </w:r>
    </w:p>
    <w:p w14:paraId="7F7497A5" w14:textId="6C8E2E66" w:rsidR="00785D77" w:rsidRPr="00A05560" w:rsidRDefault="00785D77" w:rsidP="00640DFB">
      <w:pPr>
        <w:rPr>
          <w:rFonts w:ascii="Arial" w:hAnsi="Arial" w:cs="Arial"/>
          <w:b/>
          <w:bCs/>
          <w:sz w:val="22"/>
          <w:szCs w:val="22"/>
        </w:rPr>
      </w:pPr>
    </w:p>
    <w:p w14:paraId="08C9D7E2" w14:textId="766CFE15" w:rsidR="00A05560" w:rsidRPr="00A05560" w:rsidRDefault="00A05560" w:rsidP="0081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5560">
        <w:rPr>
          <w:rFonts w:ascii="Arial" w:hAnsi="Arial" w:cs="Arial"/>
          <w:sz w:val="22"/>
          <w:szCs w:val="22"/>
        </w:rPr>
        <w:t xml:space="preserve">The Parish Council is looking to appoint a </w:t>
      </w:r>
      <w:r w:rsidRPr="00A05560">
        <w:rPr>
          <w:rFonts w:ascii="Arial" w:hAnsi="Arial" w:cs="Arial"/>
          <w:b/>
          <w:bCs/>
          <w:sz w:val="22"/>
          <w:szCs w:val="22"/>
        </w:rPr>
        <w:t>Responsible Financial Office</w:t>
      </w:r>
      <w:r w:rsidRPr="00A05560">
        <w:rPr>
          <w:rFonts w:ascii="Arial" w:hAnsi="Arial" w:cs="Arial"/>
          <w:sz w:val="22"/>
          <w:szCs w:val="22"/>
        </w:rPr>
        <w:t xml:space="preserve">r, initially for up to six hours per week </w:t>
      </w:r>
      <w:r w:rsidRPr="00A055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to work alongside the Parish Clerk in support of the Council's eleven Councillors.   The position is available for an immediate start, will be both home-based but envisaged that at least some time will be spent in the Committee Room at the Village Hall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each week </w:t>
      </w:r>
      <w:r w:rsidR="00F552E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plus</w:t>
      </w:r>
      <w:r w:rsidRPr="00A055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attendance at one meeting per month.    A laptop is provided.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A055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Salary to be agreed, depending on qualifications and experience</w:t>
      </w:r>
      <w:r w:rsidR="00F552E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but</w:t>
      </w:r>
      <w:r w:rsidRPr="00A055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within the National Joint Council for Local Government Service's pay </w:t>
      </w:r>
      <w:r w:rsidRPr="00A0556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scale (range SCP 7 -14 (£10.41 - £12.00 per hr)) plus 22 days holiday per annum, pro rata</w:t>
      </w:r>
    </w:p>
    <w:p w14:paraId="426BBC63" w14:textId="77777777" w:rsidR="00A05560" w:rsidRPr="00A05560" w:rsidRDefault="00A05560" w:rsidP="0081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19D0A5A9" w14:textId="1597AD11" w:rsidR="008142EB" w:rsidRPr="008142EB" w:rsidRDefault="00A05560" w:rsidP="0081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</w:pPr>
      <w:r w:rsidRPr="008142E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Main duties</w:t>
      </w:r>
      <w:r w:rsidR="008142EB" w:rsidRPr="008142E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 xml:space="preserve"> </w:t>
      </w:r>
      <w:r w:rsidR="008142E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to</w:t>
      </w:r>
      <w:r w:rsidRPr="008142E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 xml:space="preserve"> </w:t>
      </w:r>
      <w:proofErr w:type="gramStart"/>
      <w:r w:rsidRPr="008142E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include;</w:t>
      </w:r>
      <w:proofErr w:type="gramEnd"/>
      <w:r w:rsidR="008142EB" w:rsidRPr="008142EB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 xml:space="preserve"> </w:t>
      </w:r>
    </w:p>
    <w:p w14:paraId="1160CA17" w14:textId="77777777" w:rsidR="008142EB" w:rsidRDefault="008142EB" w:rsidP="0081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          </w:t>
      </w:r>
      <w:r w:rsidR="00A05560" w:rsidRPr="008142E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Manage the Council's finances including preparing the annual budget, payment of </w:t>
      </w:r>
    </w:p>
    <w:p w14:paraId="053D9803" w14:textId="3745CF4D" w:rsidR="00A05560" w:rsidRPr="008142EB" w:rsidRDefault="008142EB" w:rsidP="0081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          </w:t>
      </w:r>
      <w:r w:rsidR="00A05560" w:rsidRPr="008142E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invoices, reclaiming VAT and preparation of the end of year accounts</w:t>
      </w:r>
    </w:p>
    <w:p w14:paraId="26FD5547" w14:textId="01D3789C" w:rsidR="00A05560" w:rsidRPr="00A05560" w:rsidRDefault="008142EB" w:rsidP="0081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          </w:t>
      </w:r>
      <w:r w:rsidR="00A05560" w:rsidRPr="00A055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Managing HMRC PAYE (Basic Tools)</w:t>
      </w:r>
    </w:p>
    <w:p w14:paraId="5FBD4262" w14:textId="3A9DEA6B" w:rsidR="00A05560" w:rsidRPr="00A05560" w:rsidRDefault="008142EB" w:rsidP="0081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          </w:t>
      </w:r>
      <w:r w:rsidR="00A05560" w:rsidRPr="00A055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Maintaining Parish Council financial files and records (paper and electronic) </w:t>
      </w:r>
    </w:p>
    <w:p w14:paraId="7AA88F47" w14:textId="650CF7C5" w:rsidR="00A05560" w:rsidRPr="00A05560" w:rsidRDefault="00A05560" w:rsidP="0081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055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 understanding of Local Government finances and relevant experience and/or qualifications would be an </w:t>
      </w:r>
      <w:proofErr w:type="gramStart"/>
      <w:r w:rsidRPr="00A055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advantage</w:t>
      </w:r>
      <w:proofErr w:type="gramEnd"/>
      <w:r w:rsidRPr="00A055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but training will be available.   </w:t>
      </w:r>
    </w:p>
    <w:p w14:paraId="2F8D834A" w14:textId="77777777" w:rsidR="00A05560" w:rsidRPr="00A05560" w:rsidRDefault="00A05560" w:rsidP="0081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2F28852" w14:textId="78441749" w:rsidR="00A05560" w:rsidRDefault="00A05560" w:rsidP="0081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If you are interested and would like more information</w:t>
      </w:r>
      <w:r w:rsidR="00A965E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p</w:t>
      </w:r>
      <w:r w:rsidRPr="00A055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lease contact the Parish Council at </w:t>
      </w:r>
      <w:hyperlink r:id="rId7" w:history="1">
        <w:r w:rsidRPr="00A05560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horsfordpc@gmail.com</w:t>
        </w:r>
      </w:hyperlink>
      <w:r w:rsidRPr="00A0556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or phone on 07792865144</w:t>
      </w:r>
    </w:p>
    <w:p w14:paraId="4CFFDD98" w14:textId="0EE500D7" w:rsidR="00FA064A" w:rsidRDefault="00FA064A" w:rsidP="00A0556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025DEBCF" w14:textId="5D1F6E23" w:rsidR="00FA064A" w:rsidRDefault="00FA064A" w:rsidP="00A0556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Parish Council is in discussion with Broadland about expanding</w:t>
      </w:r>
      <w:r w:rsidR="008142E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improving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facilities</w:t>
      </w:r>
      <w:r w:rsidR="00216B6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within the village; these initial discussions are looking at improvements for cycle </w:t>
      </w:r>
      <w:r w:rsidR="00A965E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and </w:t>
      </w:r>
      <w:r w:rsidR="00626B6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footpaths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by using monies received from the various developments (Section 106 and Community Infrastructure Levy)</w:t>
      </w:r>
      <w:r w:rsidR="00216B6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</w:t>
      </w:r>
      <w:r w:rsidR="00AC643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 will keep you updated on the parish council website and FB page.</w:t>
      </w:r>
    </w:p>
    <w:p w14:paraId="791109A7" w14:textId="1DAC3EAF" w:rsidR="00A965ED" w:rsidRDefault="00A965ED" w:rsidP="00A0556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73ED9284" w14:textId="46DB6CA6" w:rsidR="00A965ED" w:rsidRDefault="00A965ED" w:rsidP="00A0556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 Parish Council has commissioned repairs to part of the footpath that runs beyond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Pyehurn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Lane and near the adventure park; it had become almost impassable due to flooding but the work, due to finish on 23</w:t>
      </w:r>
      <w:r w:rsidRPr="00A965ED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July, should see this path accessible all year round</w:t>
      </w:r>
      <w:r w:rsidR="00626B6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14:paraId="47EFEBC3" w14:textId="5A346324" w:rsidR="00AC6435" w:rsidRDefault="00AC6435" w:rsidP="00A0556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598351E" w14:textId="295065B8" w:rsidR="00A05560" w:rsidRPr="00216B62" w:rsidRDefault="00AC6435" w:rsidP="00216B62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Monthly meetings have now returned to the Village Hall: 7.15pm in the Committee Room</w:t>
      </w:r>
      <w:r w:rsidR="008142E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on the first Monday of each month</w:t>
      </w:r>
      <w:r w:rsidR="00216B6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and on a Tuesday when there is a Bank Holiday.</w:t>
      </w:r>
      <w:r w:rsidR="008142E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 A list of dates is on the parish council website.   </w:t>
      </w:r>
    </w:p>
    <w:p w14:paraId="7FDE53B6" w14:textId="77777777" w:rsidR="00A05560" w:rsidRPr="00A05560" w:rsidRDefault="00A05560" w:rsidP="00640DFB">
      <w:pPr>
        <w:rPr>
          <w:rFonts w:ascii="Arial" w:hAnsi="Arial" w:cs="Arial"/>
          <w:sz w:val="22"/>
          <w:szCs w:val="22"/>
        </w:rPr>
      </w:pPr>
    </w:p>
    <w:p w14:paraId="605FDE80" w14:textId="182F8919" w:rsidR="00785D77" w:rsidRPr="00FC3C9E" w:rsidRDefault="00785D77" w:rsidP="00640D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wish to raise any issues or </w:t>
      </w:r>
      <w:r w:rsidR="00013961">
        <w:rPr>
          <w:rFonts w:ascii="Arial" w:hAnsi="Arial" w:cs="Arial"/>
          <w:sz w:val="22"/>
          <w:szCs w:val="22"/>
        </w:rPr>
        <w:t xml:space="preserve">make suggestions </w:t>
      </w:r>
      <w:r>
        <w:rPr>
          <w:rFonts w:ascii="Arial" w:hAnsi="Arial" w:cs="Arial"/>
          <w:sz w:val="22"/>
          <w:szCs w:val="22"/>
        </w:rPr>
        <w:t xml:space="preserve">with regard to services or facilities within the </w:t>
      </w:r>
      <w:proofErr w:type="gramStart"/>
      <w:r>
        <w:rPr>
          <w:rFonts w:ascii="Arial" w:hAnsi="Arial" w:cs="Arial"/>
          <w:sz w:val="22"/>
          <w:szCs w:val="22"/>
        </w:rPr>
        <w:t>village</w:t>
      </w:r>
      <w:proofErr w:type="gramEnd"/>
      <w:r>
        <w:rPr>
          <w:rFonts w:ascii="Arial" w:hAnsi="Arial" w:cs="Arial"/>
          <w:sz w:val="22"/>
          <w:szCs w:val="22"/>
        </w:rPr>
        <w:t xml:space="preserve"> please contact the Parish Clerk on </w:t>
      </w:r>
      <w:hyperlink r:id="rId8" w:history="1">
        <w:r w:rsidRPr="00C23A26">
          <w:rPr>
            <w:rStyle w:val="Hyperlink"/>
            <w:rFonts w:ascii="Arial" w:hAnsi="Arial" w:cs="Arial"/>
            <w:sz w:val="22"/>
            <w:szCs w:val="22"/>
          </w:rPr>
          <w:t>horsfordpc@gmail.com</w:t>
        </w:r>
      </w:hyperlink>
      <w:r>
        <w:rPr>
          <w:rFonts w:ascii="Arial" w:hAnsi="Arial" w:cs="Arial"/>
          <w:sz w:val="22"/>
          <w:szCs w:val="22"/>
        </w:rPr>
        <w:t xml:space="preserve"> or any of the Parish Councillors, contact details are below.</w:t>
      </w:r>
    </w:p>
    <w:p w14:paraId="4458B5D2" w14:textId="1A442411" w:rsidR="00DA2850" w:rsidRDefault="00DA2850"/>
    <w:p w14:paraId="43284D6F" w14:textId="12541C83" w:rsidR="00DA2850" w:rsidRPr="00640859" w:rsidRDefault="00640859">
      <w:pPr>
        <w:rPr>
          <w:rFonts w:ascii="Arial" w:hAnsi="Arial" w:cs="Arial"/>
          <w:b/>
          <w:bCs/>
          <w:sz w:val="28"/>
          <w:szCs w:val="28"/>
        </w:rPr>
      </w:pPr>
      <w:r w:rsidRPr="00640859">
        <w:rPr>
          <w:rFonts w:ascii="Arial" w:hAnsi="Arial" w:cs="Arial"/>
          <w:b/>
          <w:bCs/>
          <w:sz w:val="28"/>
          <w:szCs w:val="28"/>
        </w:rPr>
        <w:t xml:space="preserve">Parish Councillor contact details: </w:t>
      </w:r>
    </w:p>
    <w:tbl>
      <w:tblPr>
        <w:tblW w:w="40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</w:tblGrid>
      <w:tr w:rsidR="005F3F20" w:rsidRPr="005F3F20" w14:paraId="7455269D" w14:textId="77777777" w:rsidTr="00DA2850">
        <w:trPr>
          <w:trHeight w:val="30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F80B0" w14:textId="77777777" w:rsidR="006946C6" w:rsidRPr="005F3F20" w:rsidRDefault="00216B62" w:rsidP="006946C6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hyperlink r:id="rId9" w:tgtFrame="_blank" w:history="1">
              <w:r w:rsidR="006946C6" w:rsidRPr="005F3F20">
                <w:rPr>
                  <w:rFonts w:ascii="Arial" w:eastAsia="Times New Roman" w:hAnsi="Arial" w:cs="Arial"/>
                  <w:color w:val="000000" w:themeColor="text1"/>
                  <w:u w:val="single"/>
                  <w:bdr w:val="none" w:sz="0" w:space="0" w:color="auto" w:frame="1"/>
                  <w:lang w:eastAsia="en-GB"/>
                </w:rPr>
                <w:t>adrian.scott@horsfordpc.co.uk</w:t>
              </w:r>
            </w:hyperlink>
          </w:p>
          <w:p w14:paraId="60889F53" w14:textId="74EB4C17" w:rsidR="006946C6" w:rsidRPr="005F3F20" w:rsidRDefault="00216B62" w:rsidP="006946C6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hyperlink r:id="rId10" w:history="1">
              <w:r w:rsidR="00DA2850" w:rsidRPr="005F3F20">
                <w:rPr>
                  <w:rStyle w:val="Hyperlink"/>
                  <w:rFonts w:ascii="Arial" w:eastAsia="Times New Roman" w:hAnsi="Arial" w:cs="Arial"/>
                  <w:color w:val="000000" w:themeColor="text1"/>
                  <w:bdr w:val="none" w:sz="0" w:space="0" w:color="auto" w:frame="1"/>
                  <w:lang w:eastAsia="en-GB"/>
                </w:rPr>
                <w:t>deb.scott@horsfordpc.co.uk</w:t>
              </w:r>
            </w:hyperlink>
          </w:p>
        </w:tc>
      </w:tr>
      <w:tr w:rsidR="005F3F20" w:rsidRPr="005F3F20" w14:paraId="70C6BCE8" w14:textId="77777777" w:rsidTr="00DA2850">
        <w:trPr>
          <w:trHeight w:val="30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751B8" w14:textId="77777777" w:rsidR="006946C6" w:rsidRPr="005F3F20" w:rsidRDefault="00216B62" w:rsidP="006946C6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hyperlink r:id="rId11" w:tgtFrame="_blank" w:history="1">
              <w:r w:rsidR="006946C6" w:rsidRPr="005F3F20">
                <w:rPr>
                  <w:rFonts w:ascii="Arial" w:eastAsia="Times New Roman" w:hAnsi="Arial" w:cs="Arial"/>
                  <w:color w:val="000000" w:themeColor="text1"/>
                  <w:u w:val="single"/>
                  <w:bdr w:val="none" w:sz="0" w:space="0" w:color="auto" w:frame="1"/>
                  <w:lang w:eastAsia="en-GB"/>
                </w:rPr>
                <w:t>angela.makinson@horsfordpc.co.uk</w:t>
              </w:r>
            </w:hyperlink>
          </w:p>
        </w:tc>
      </w:tr>
      <w:tr w:rsidR="005F3F20" w:rsidRPr="005F3F20" w14:paraId="1B9DEB58" w14:textId="77777777" w:rsidTr="00DA2850">
        <w:trPr>
          <w:trHeight w:val="30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A11EA" w14:textId="77777777" w:rsidR="006946C6" w:rsidRPr="005F3F20" w:rsidRDefault="00216B62" w:rsidP="006946C6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hyperlink r:id="rId12" w:tgtFrame="_blank" w:history="1">
              <w:r w:rsidR="006946C6" w:rsidRPr="005F3F20">
                <w:rPr>
                  <w:rFonts w:ascii="Arial" w:eastAsia="Times New Roman" w:hAnsi="Arial" w:cs="Arial"/>
                  <w:color w:val="000000" w:themeColor="text1"/>
                  <w:u w:val="single"/>
                  <w:bdr w:val="none" w:sz="0" w:space="0" w:color="auto" w:frame="1"/>
                  <w:lang w:eastAsia="en-GB"/>
                </w:rPr>
                <w:t>chris.brown@horsfordpc.co.uk</w:t>
              </w:r>
            </w:hyperlink>
          </w:p>
        </w:tc>
      </w:tr>
      <w:tr w:rsidR="005F3F20" w:rsidRPr="005F3F20" w14:paraId="6515C832" w14:textId="77777777" w:rsidTr="00DA2850">
        <w:trPr>
          <w:trHeight w:val="30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A3E54" w14:textId="77777777" w:rsidR="006946C6" w:rsidRPr="005F3F20" w:rsidRDefault="00216B62" w:rsidP="006946C6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hyperlink r:id="rId13" w:tgtFrame="_blank" w:history="1">
              <w:r w:rsidR="006946C6" w:rsidRPr="005F3F20">
                <w:rPr>
                  <w:rFonts w:ascii="Arial" w:eastAsia="Times New Roman" w:hAnsi="Arial" w:cs="Arial"/>
                  <w:color w:val="000000" w:themeColor="text1"/>
                  <w:u w:val="single"/>
                  <w:bdr w:val="none" w:sz="0" w:space="0" w:color="auto" w:frame="1"/>
                  <w:lang w:eastAsia="en-GB"/>
                </w:rPr>
                <w:t>derek.jacks@horsfordpc.co.uk</w:t>
              </w:r>
            </w:hyperlink>
          </w:p>
        </w:tc>
      </w:tr>
      <w:tr w:rsidR="005F3F20" w:rsidRPr="005F3F20" w14:paraId="266A5CAD" w14:textId="77777777" w:rsidTr="00DA2850">
        <w:trPr>
          <w:trHeight w:val="30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E2266" w14:textId="77777777" w:rsidR="006946C6" w:rsidRPr="005F3F20" w:rsidRDefault="00216B62" w:rsidP="006946C6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hyperlink r:id="rId14" w:tgtFrame="_blank" w:history="1">
              <w:r w:rsidR="006946C6" w:rsidRPr="005F3F20">
                <w:rPr>
                  <w:rFonts w:ascii="Arial" w:eastAsia="Times New Roman" w:hAnsi="Arial" w:cs="Arial"/>
                  <w:color w:val="000000" w:themeColor="text1"/>
                  <w:u w:val="single"/>
                  <w:bdr w:val="none" w:sz="0" w:space="0" w:color="auto" w:frame="1"/>
                  <w:lang w:eastAsia="en-GB"/>
                </w:rPr>
                <w:t>gary.branch@horsfordpc.co.uk</w:t>
              </w:r>
            </w:hyperlink>
          </w:p>
        </w:tc>
      </w:tr>
      <w:tr w:rsidR="005F3F20" w:rsidRPr="005F3F20" w14:paraId="0B3AD0B1" w14:textId="77777777" w:rsidTr="00DA2850">
        <w:trPr>
          <w:trHeight w:val="30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22679" w14:textId="77777777" w:rsidR="006946C6" w:rsidRPr="005F3F20" w:rsidRDefault="00216B62" w:rsidP="006946C6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hyperlink r:id="rId15" w:tgtFrame="_blank" w:history="1">
              <w:r w:rsidR="006946C6" w:rsidRPr="005F3F20">
                <w:rPr>
                  <w:rFonts w:ascii="Arial" w:eastAsia="Times New Roman" w:hAnsi="Arial" w:cs="Arial"/>
                  <w:color w:val="000000" w:themeColor="text1"/>
                  <w:u w:val="single"/>
                  <w:bdr w:val="none" w:sz="0" w:space="0" w:color="auto" w:frame="1"/>
                  <w:lang w:eastAsia="en-GB"/>
                </w:rPr>
                <w:t>joanne.keeler@horsfordpc.co.uk</w:t>
              </w:r>
            </w:hyperlink>
          </w:p>
        </w:tc>
      </w:tr>
      <w:tr w:rsidR="005F3F20" w:rsidRPr="005F3F20" w14:paraId="3A7AA7FD" w14:textId="77777777" w:rsidTr="00DA2850">
        <w:trPr>
          <w:trHeight w:val="30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4DCE2" w14:textId="77777777" w:rsidR="006946C6" w:rsidRPr="005F3F20" w:rsidRDefault="00216B62" w:rsidP="006946C6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hyperlink r:id="rId16" w:tgtFrame="_blank" w:history="1">
              <w:r w:rsidR="006946C6" w:rsidRPr="005F3F20">
                <w:rPr>
                  <w:rFonts w:ascii="Arial" w:eastAsia="Times New Roman" w:hAnsi="Arial" w:cs="Arial"/>
                  <w:color w:val="000000" w:themeColor="text1"/>
                  <w:u w:val="single"/>
                  <w:bdr w:val="none" w:sz="0" w:space="0" w:color="auto" w:frame="1"/>
                  <w:lang w:eastAsia="en-GB"/>
                </w:rPr>
                <w:t>kathryn.clarke@horsfordpc.co.uk</w:t>
              </w:r>
            </w:hyperlink>
          </w:p>
        </w:tc>
      </w:tr>
      <w:tr w:rsidR="005F3F20" w:rsidRPr="005F3F20" w14:paraId="13D18832" w14:textId="77777777" w:rsidTr="00DA2850">
        <w:trPr>
          <w:trHeight w:val="30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B5F3E" w14:textId="77777777" w:rsidR="006946C6" w:rsidRPr="005F3F20" w:rsidRDefault="00216B62" w:rsidP="006946C6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hyperlink r:id="rId17" w:tgtFrame="_blank" w:history="1">
              <w:r w:rsidR="006946C6" w:rsidRPr="005F3F20">
                <w:rPr>
                  <w:rFonts w:ascii="Arial" w:eastAsia="Times New Roman" w:hAnsi="Arial" w:cs="Arial"/>
                  <w:color w:val="000000" w:themeColor="text1"/>
                  <w:u w:val="single"/>
                  <w:bdr w:val="none" w:sz="0" w:space="0" w:color="auto" w:frame="1"/>
                  <w:lang w:eastAsia="en-GB"/>
                </w:rPr>
                <w:t>katrina.johnson@horsfordpc.co.uk</w:t>
              </w:r>
            </w:hyperlink>
          </w:p>
        </w:tc>
      </w:tr>
      <w:tr w:rsidR="005F3F20" w:rsidRPr="005F3F20" w14:paraId="2AF78B61" w14:textId="77777777" w:rsidTr="00DA2850">
        <w:trPr>
          <w:trHeight w:val="30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2A241" w14:textId="77777777" w:rsidR="006946C6" w:rsidRPr="005F3F20" w:rsidRDefault="00216B62" w:rsidP="006946C6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hyperlink r:id="rId18" w:tgtFrame="_blank" w:history="1">
              <w:r w:rsidR="006946C6" w:rsidRPr="005F3F20">
                <w:rPr>
                  <w:rFonts w:ascii="Arial" w:eastAsia="Times New Roman" w:hAnsi="Arial" w:cs="Arial"/>
                  <w:color w:val="000000" w:themeColor="text1"/>
                  <w:u w:val="single"/>
                  <w:bdr w:val="none" w:sz="0" w:space="0" w:color="auto" w:frame="1"/>
                  <w:lang w:eastAsia="en-GB"/>
                </w:rPr>
                <w:t>sandra.lumbard@horsfordpc.co.uk</w:t>
              </w:r>
            </w:hyperlink>
          </w:p>
        </w:tc>
      </w:tr>
      <w:tr w:rsidR="005F3F20" w:rsidRPr="005F3F20" w14:paraId="3596631F" w14:textId="77777777" w:rsidTr="00DA2850">
        <w:trPr>
          <w:trHeight w:val="300"/>
        </w:trPr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AD410" w14:textId="77777777" w:rsidR="006946C6" w:rsidRPr="005F3F20" w:rsidRDefault="00216B62" w:rsidP="006946C6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hyperlink r:id="rId19" w:tgtFrame="_blank" w:history="1">
              <w:r w:rsidR="006946C6" w:rsidRPr="005F3F20">
                <w:rPr>
                  <w:rFonts w:ascii="Arial" w:eastAsia="Times New Roman" w:hAnsi="Arial" w:cs="Arial"/>
                  <w:color w:val="000000" w:themeColor="text1"/>
                  <w:u w:val="single"/>
                  <w:bdr w:val="none" w:sz="0" w:space="0" w:color="auto" w:frame="1"/>
                  <w:lang w:eastAsia="en-GB"/>
                </w:rPr>
                <w:t>virginia.sokalsky@horsfordpc.co.uk</w:t>
              </w:r>
            </w:hyperlink>
          </w:p>
        </w:tc>
      </w:tr>
    </w:tbl>
    <w:p w14:paraId="6379985B" w14:textId="3FD6814A" w:rsidR="008F4D35" w:rsidRDefault="008F4D35"/>
    <w:p w14:paraId="232ADA76" w14:textId="3E0BADE5" w:rsidR="00640859" w:rsidRDefault="00640859"/>
    <w:p w14:paraId="4BADC4B9" w14:textId="105D2DA5" w:rsidR="00640859" w:rsidRDefault="00640859" w:rsidP="00640859">
      <w:pPr>
        <w:jc w:val="right"/>
      </w:pPr>
    </w:p>
    <w:sectPr w:rsidR="00640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3B15"/>
    <w:multiLevelType w:val="hybridMultilevel"/>
    <w:tmpl w:val="5E4CE8C4"/>
    <w:lvl w:ilvl="0" w:tplc="6C7659B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4D0"/>
    <w:multiLevelType w:val="hybridMultilevel"/>
    <w:tmpl w:val="569E5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475A5"/>
    <w:multiLevelType w:val="multilevel"/>
    <w:tmpl w:val="22E0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C6"/>
    <w:rsid w:val="00013961"/>
    <w:rsid w:val="00216B62"/>
    <w:rsid w:val="002A1739"/>
    <w:rsid w:val="00333875"/>
    <w:rsid w:val="0058709B"/>
    <w:rsid w:val="005F3F20"/>
    <w:rsid w:val="00626B66"/>
    <w:rsid w:val="00640859"/>
    <w:rsid w:val="00640DFB"/>
    <w:rsid w:val="006946C6"/>
    <w:rsid w:val="00785D77"/>
    <w:rsid w:val="008142EB"/>
    <w:rsid w:val="008F4D35"/>
    <w:rsid w:val="00A05560"/>
    <w:rsid w:val="00A965ED"/>
    <w:rsid w:val="00AC6435"/>
    <w:rsid w:val="00DA2850"/>
    <w:rsid w:val="00E63EA0"/>
    <w:rsid w:val="00EF3A5B"/>
    <w:rsid w:val="00F552E6"/>
    <w:rsid w:val="00F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428A1"/>
  <w15:chartTrackingRefBased/>
  <w15:docId w15:val="{411DCC67-1438-C442-A73B-EA976120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6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8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sfordpc@gmail.com" TargetMode="External"/><Relationship Id="rId13" Type="http://schemas.openxmlformats.org/officeDocument/2006/relationships/hyperlink" Target="mailto:derek.jacks@horsfordpc.co.uk" TargetMode="External"/><Relationship Id="rId18" Type="http://schemas.openxmlformats.org/officeDocument/2006/relationships/hyperlink" Target="mailto:sandra.lumbard@horsfordpc.co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orsfordpc@gmail.com" TargetMode="External"/><Relationship Id="rId12" Type="http://schemas.openxmlformats.org/officeDocument/2006/relationships/hyperlink" Target="mailto:chris.brown@horsfordpc.co.uk" TargetMode="External"/><Relationship Id="rId17" Type="http://schemas.openxmlformats.org/officeDocument/2006/relationships/hyperlink" Target="mailto:katrina.johnson@horsfordpc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hryn.clarke@horsfordpc.co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arishcouncil@jimgravesltd.co.uk" TargetMode="External"/><Relationship Id="rId11" Type="http://schemas.openxmlformats.org/officeDocument/2006/relationships/hyperlink" Target="mailto:angela.makinson@horsfordpc.co.uk" TargetMode="External"/><Relationship Id="rId5" Type="http://schemas.openxmlformats.org/officeDocument/2006/relationships/hyperlink" Target="http://www.horsfordpc.info" TargetMode="External"/><Relationship Id="rId15" Type="http://schemas.openxmlformats.org/officeDocument/2006/relationships/hyperlink" Target="mailto:joanne.keeler@horsfordpc.co.uk" TargetMode="External"/><Relationship Id="rId10" Type="http://schemas.openxmlformats.org/officeDocument/2006/relationships/hyperlink" Target="mailto:deb.scott@horsfordpc.co.uk" TargetMode="External"/><Relationship Id="rId19" Type="http://schemas.openxmlformats.org/officeDocument/2006/relationships/hyperlink" Target="mailto:virginia.sokalsky@horsfordpc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rian.scott@horsfordpc.co.uk" TargetMode="External"/><Relationship Id="rId14" Type="http://schemas.openxmlformats.org/officeDocument/2006/relationships/hyperlink" Target="mailto:gary.branch@horsford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Panella</dc:creator>
  <cp:keywords/>
  <dc:description/>
  <cp:lastModifiedBy>Anne Panella</cp:lastModifiedBy>
  <cp:revision>13</cp:revision>
  <dcterms:created xsi:type="dcterms:W3CDTF">2021-07-06T13:06:00Z</dcterms:created>
  <dcterms:modified xsi:type="dcterms:W3CDTF">2021-07-07T16:38:00Z</dcterms:modified>
</cp:coreProperties>
</file>